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24D7" w14:textId="77777777" w:rsidR="00D004A3" w:rsidRPr="00B634E5" w:rsidRDefault="00D004A3" w:rsidP="00D004A3">
      <w:pPr>
        <w:jc w:val="center"/>
        <w:rPr>
          <w:b/>
        </w:rPr>
      </w:pPr>
      <w:r w:rsidRPr="00B634E5">
        <w:rPr>
          <w:b/>
          <w:sz w:val="24"/>
        </w:rPr>
        <w:t>Policy statement on copyright and republication</w:t>
      </w:r>
    </w:p>
    <w:p w14:paraId="692701E7" w14:textId="77777777" w:rsidR="00D004A3" w:rsidRDefault="00D004A3" w:rsidP="002C2666">
      <w:pPr>
        <w:spacing w:line="252" w:lineRule="auto"/>
        <w:jc w:val="both"/>
      </w:pPr>
      <w:r>
        <w:t>The American Academy of Osteopathy</w:t>
      </w:r>
      <w:r w:rsidRPr="001B2252">
        <w:rPr>
          <w:rFonts w:ascii="Times New Roman" w:hAnsi="Times New Roman"/>
          <w:vertAlign w:val="superscript"/>
        </w:rPr>
        <w:t>®</w:t>
      </w:r>
      <w:r>
        <w:t xml:space="preserve"> (AAO) copyrights each of the issues of its publications to protect the AAO and the author against unauthorized use of the contents. The AAO in most cases will grant, without charge or royalty, the use of portions of articles to other authors in other scholarly publications. The AAO may also grant, without charge or royalty, the right of republication to other professional organizations, particularly for use in connection with continuing professional education. The AAO will normally forward requests for permission for use as courtesy to the original author’s information and possible comments.</w:t>
      </w:r>
    </w:p>
    <w:p w14:paraId="1880E4CB" w14:textId="77777777" w:rsidR="00D004A3" w:rsidRDefault="00D004A3" w:rsidP="002C2666">
      <w:pPr>
        <w:spacing w:line="252" w:lineRule="auto"/>
        <w:jc w:val="both"/>
      </w:pPr>
      <w:r>
        <w:t>The AAO has always asked that authors of works appearing in its publications transfer to the AAO all right, title and interest in such works, including copyright. Due to a change in copyright law, the AAO must acquire each author’s signature to affect the transfer of copyright. Articles and other written works cannot be considered for publication until an Assignment of Copyright form is signed by all authors and returned to us.</w:t>
      </w:r>
    </w:p>
    <w:p w14:paraId="23D60C7A" w14:textId="77777777" w:rsidR="00D004A3" w:rsidRDefault="00D004A3" w:rsidP="00D82D3D">
      <w:pPr>
        <w:spacing w:after="0" w:line="252" w:lineRule="auto"/>
        <w:jc w:val="both"/>
      </w:pPr>
      <w:r>
        <w:t>The AAO assumes no responsibility for statements made in articles contributed to its various publications and relies on contributing authors for the truth and accuracy of the contents of their articles.</w:t>
      </w:r>
    </w:p>
    <w:p w14:paraId="65A957CB" w14:textId="77777777" w:rsidR="00D004A3" w:rsidRDefault="00000000" w:rsidP="00D82D3D">
      <w:pPr>
        <w:spacing w:after="0"/>
        <w:jc w:val="both"/>
      </w:pPr>
      <w:r>
        <w:pict w14:anchorId="269983B8">
          <v:rect id="_x0000_i1025" style="width:468pt;height:1.5pt" o:hralign="center" o:hrstd="t" o:hrnoshade="t" o:hr="t" fillcolor="black" stroked="f"/>
        </w:pict>
      </w:r>
    </w:p>
    <w:p w14:paraId="2C99FEC8" w14:textId="77777777" w:rsidR="00D004A3" w:rsidRPr="001B2252" w:rsidRDefault="00D004A3" w:rsidP="00D82D3D">
      <w:pPr>
        <w:spacing w:after="0"/>
        <w:jc w:val="both"/>
        <w:rPr>
          <w:b/>
        </w:rPr>
      </w:pPr>
      <w:r w:rsidRPr="001B2252">
        <w:rPr>
          <w:b/>
        </w:rPr>
        <w:t>ASSIGNMENT OF COPYRIGHT</w:t>
      </w:r>
    </w:p>
    <w:p w14:paraId="2AD0180C" w14:textId="77777777" w:rsidR="00D004A3" w:rsidRDefault="00D004A3" w:rsidP="00D004A3">
      <w:r>
        <w:t>In consideration of the expenses of editing and publishing and the professional benefits relating to the publications of the articles or other written work created by the undersigned, the undersigned transfers to the AAO all right, title and interest in and to the article or other written work as noted below, including (1) copyright, (2) the right to grant permission to re-publish the article in whole or in part, with or without permission, (3) the right to produce preprints or reprints for sale or distribution, and (4) the right to republish the article in a collection of articles or any format. The undersigned further affirms that the article or other written work has not previously been published, is not subject to copyright or other rights, except as being transferred herein, and now not otherwise been submitted for publication, except as may be noted herein.</w:t>
      </w:r>
    </w:p>
    <w:p w14:paraId="0C375297" w14:textId="77777777" w:rsidR="00D004A3" w:rsidRDefault="00D004A3" w:rsidP="00D004A3">
      <w:pPr>
        <w:spacing w:after="240"/>
      </w:pPr>
      <w:r>
        <w:t>Title of article or other written work:  _____________________________________________________</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004A3" w14:paraId="5DAE5B2A" w14:textId="77777777" w:rsidTr="00F41CA3">
        <w:tc>
          <w:tcPr>
            <w:tcW w:w="4788" w:type="dxa"/>
            <w:tcBorders>
              <w:top w:val="nil"/>
              <w:bottom w:val="nil"/>
            </w:tcBorders>
            <w:vAlign w:val="bottom"/>
          </w:tcPr>
          <w:p w14:paraId="4168103F" w14:textId="77777777" w:rsidR="00D004A3" w:rsidRPr="00605AC7" w:rsidRDefault="00D004A3" w:rsidP="00F41CA3">
            <w:pPr>
              <w:spacing w:after="0"/>
              <w:rPr>
                <w:b/>
                <w:u w:val="single"/>
              </w:rPr>
            </w:pPr>
            <w:r w:rsidRPr="00605AC7">
              <w:rPr>
                <w:b/>
                <w:u w:val="single"/>
              </w:rPr>
              <w:t>Full name and title of author/s</w:t>
            </w:r>
          </w:p>
        </w:tc>
        <w:tc>
          <w:tcPr>
            <w:tcW w:w="4788" w:type="dxa"/>
            <w:tcBorders>
              <w:top w:val="nil"/>
              <w:bottom w:val="nil"/>
            </w:tcBorders>
            <w:vAlign w:val="bottom"/>
          </w:tcPr>
          <w:p w14:paraId="50440CDD" w14:textId="77777777" w:rsidR="00D004A3" w:rsidRPr="00605AC7" w:rsidRDefault="00D004A3" w:rsidP="00F41CA3">
            <w:pPr>
              <w:spacing w:after="0"/>
              <w:ind w:left="216"/>
              <w:rPr>
                <w:b/>
                <w:u w:val="single"/>
              </w:rPr>
            </w:pPr>
            <w:r w:rsidRPr="00605AC7">
              <w:rPr>
                <w:b/>
                <w:u w:val="single"/>
              </w:rPr>
              <w:t>Signature of author/s</w:t>
            </w:r>
          </w:p>
        </w:tc>
      </w:tr>
      <w:tr w:rsidR="00D004A3" w14:paraId="68B35348" w14:textId="77777777" w:rsidTr="00F41CA3">
        <w:tc>
          <w:tcPr>
            <w:tcW w:w="4788" w:type="dxa"/>
            <w:tcBorders>
              <w:top w:val="nil"/>
            </w:tcBorders>
          </w:tcPr>
          <w:p w14:paraId="04EC5525" w14:textId="77777777" w:rsidR="00D004A3" w:rsidRDefault="00D004A3" w:rsidP="00F41CA3"/>
        </w:tc>
        <w:tc>
          <w:tcPr>
            <w:tcW w:w="4788" w:type="dxa"/>
            <w:tcBorders>
              <w:top w:val="nil"/>
            </w:tcBorders>
          </w:tcPr>
          <w:p w14:paraId="798B1BB8" w14:textId="77777777" w:rsidR="00D004A3" w:rsidRDefault="00D004A3" w:rsidP="00F41CA3"/>
        </w:tc>
      </w:tr>
      <w:tr w:rsidR="00D004A3" w14:paraId="38FEA1AC" w14:textId="77777777" w:rsidTr="00F41CA3">
        <w:tc>
          <w:tcPr>
            <w:tcW w:w="4788" w:type="dxa"/>
          </w:tcPr>
          <w:p w14:paraId="428EF1A9" w14:textId="77777777" w:rsidR="00D004A3" w:rsidRDefault="00D004A3" w:rsidP="00F41CA3"/>
        </w:tc>
        <w:tc>
          <w:tcPr>
            <w:tcW w:w="4788" w:type="dxa"/>
          </w:tcPr>
          <w:p w14:paraId="00D9A795" w14:textId="77777777" w:rsidR="00D004A3" w:rsidRDefault="00D004A3" w:rsidP="00F41CA3"/>
        </w:tc>
      </w:tr>
      <w:tr w:rsidR="00D004A3" w14:paraId="00C9CF05" w14:textId="77777777" w:rsidTr="00F41CA3">
        <w:tc>
          <w:tcPr>
            <w:tcW w:w="4788" w:type="dxa"/>
          </w:tcPr>
          <w:p w14:paraId="1B8D1336" w14:textId="77777777" w:rsidR="00D004A3" w:rsidRDefault="00D004A3" w:rsidP="00F41CA3"/>
        </w:tc>
        <w:tc>
          <w:tcPr>
            <w:tcW w:w="4788" w:type="dxa"/>
          </w:tcPr>
          <w:p w14:paraId="0E26C7C0" w14:textId="77777777" w:rsidR="00D004A3" w:rsidRDefault="00D004A3" w:rsidP="00F41CA3"/>
        </w:tc>
      </w:tr>
      <w:tr w:rsidR="00D004A3" w14:paraId="4A268965" w14:textId="77777777" w:rsidTr="00F41CA3">
        <w:tc>
          <w:tcPr>
            <w:tcW w:w="4788" w:type="dxa"/>
          </w:tcPr>
          <w:p w14:paraId="5917A41E" w14:textId="77777777" w:rsidR="00D004A3" w:rsidRDefault="00D004A3" w:rsidP="00F41CA3"/>
        </w:tc>
        <w:tc>
          <w:tcPr>
            <w:tcW w:w="4788" w:type="dxa"/>
          </w:tcPr>
          <w:p w14:paraId="7B0000AB" w14:textId="77777777" w:rsidR="00D004A3" w:rsidRDefault="00D004A3" w:rsidP="00F41CA3"/>
        </w:tc>
      </w:tr>
      <w:tr w:rsidR="00D004A3" w14:paraId="7BA6C110" w14:textId="77777777" w:rsidTr="00F41CA3">
        <w:tc>
          <w:tcPr>
            <w:tcW w:w="4788" w:type="dxa"/>
          </w:tcPr>
          <w:p w14:paraId="4371C979" w14:textId="77777777" w:rsidR="00D004A3" w:rsidRDefault="00D004A3" w:rsidP="00F41CA3"/>
        </w:tc>
        <w:tc>
          <w:tcPr>
            <w:tcW w:w="4788" w:type="dxa"/>
          </w:tcPr>
          <w:p w14:paraId="7F4B025E" w14:textId="77777777" w:rsidR="00D004A3" w:rsidRDefault="00D004A3" w:rsidP="00F41CA3"/>
        </w:tc>
      </w:tr>
      <w:tr w:rsidR="001D46B4" w14:paraId="52DCFDC1" w14:textId="77777777" w:rsidTr="00F41CA3">
        <w:tc>
          <w:tcPr>
            <w:tcW w:w="4788" w:type="dxa"/>
          </w:tcPr>
          <w:p w14:paraId="474978D3" w14:textId="77777777" w:rsidR="001D46B4" w:rsidRDefault="001D46B4" w:rsidP="00F41CA3"/>
        </w:tc>
        <w:tc>
          <w:tcPr>
            <w:tcW w:w="4788" w:type="dxa"/>
          </w:tcPr>
          <w:p w14:paraId="68AD13C9" w14:textId="77777777" w:rsidR="001D46B4" w:rsidRDefault="001D46B4" w:rsidP="00F41CA3"/>
        </w:tc>
      </w:tr>
      <w:tr w:rsidR="00D004A3" w14:paraId="79A67BCD" w14:textId="77777777" w:rsidTr="00F41CA3">
        <w:tc>
          <w:tcPr>
            <w:tcW w:w="4788" w:type="dxa"/>
          </w:tcPr>
          <w:p w14:paraId="02FFB8FF" w14:textId="77777777" w:rsidR="00D004A3" w:rsidRDefault="00D004A3" w:rsidP="00F41CA3"/>
        </w:tc>
        <w:tc>
          <w:tcPr>
            <w:tcW w:w="4788" w:type="dxa"/>
          </w:tcPr>
          <w:p w14:paraId="2768C6FC" w14:textId="77777777" w:rsidR="00D004A3" w:rsidRDefault="00D004A3" w:rsidP="00F41CA3"/>
        </w:tc>
      </w:tr>
    </w:tbl>
    <w:p w14:paraId="02E8588B" w14:textId="245CBDD4" w:rsidR="001D46B4" w:rsidRPr="001D46B4" w:rsidRDefault="001D46B4" w:rsidP="001D46B4">
      <w:pPr>
        <w:spacing w:before="240" w:after="0" w:line="240" w:lineRule="auto"/>
      </w:pPr>
    </w:p>
    <w:sectPr w:rsidR="001D46B4" w:rsidRPr="001D46B4">
      <w:headerReference w:type="default" r:id="rId6"/>
      <w:pgSz w:w="12240" w:h="15840"/>
      <w:pgMar w:top="2088" w:right="1080" w:bottom="720" w:left="108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4319C" w14:textId="77777777" w:rsidR="00DF0D68" w:rsidRDefault="00DF0D68">
      <w:pPr>
        <w:spacing w:after="0" w:line="240" w:lineRule="auto"/>
      </w:pPr>
      <w:r>
        <w:separator/>
      </w:r>
    </w:p>
  </w:endnote>
  <w:endnote w:type="continuationSeparator" w:id="0">
    <w:p w14:paraId="2789D7ED" w14:textId="77777777" w:rsidR="00DF0D68" w:rsidRDefault="00DF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BAC5" w14:textId="77777777" w:rsidR="00DF0D68" w:rsidRDefault="00DF0D68">
      <w:pPr>
        <w:spacing w:after="0" w:line="240" w:lineRule="auto"/>
      </w:pPr>
      <w:r>
        <w:separator/>
      </w:r>
    </w:p>
  </w:footnote>
  <w:footnote w:type="continuationSeparator" w:id="0">
    <w:p w14:paraId="4D6EE714" w14:textId="77777777" w:rsidR="00DF0D68" w:rsidRDefault="00DF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CBC2" w14:textId="77777777" w:rsidR="00D004A3" w:rsidRPr="006C561C" w:rsidRDefault="00D004A3" w:rsidP="006C561C">
    <w:pPr>
      <w:pBdr>
        <w:top w:val="nil"/>
        <w:left w:val="nil"/>
        <w:bottom w:val="nil"/>
        <w:right w:val="nil"/>
        <w:between w:val="nil"/>
      </w:pBdr>
      <w:tabs>
        <w:tab w:val="center" w:pos="4680"/>
        <w:tab w:val="right" w:pos="9360"/>
      </w:tabs>
      <w:spacing w:after="0" w:line="240" w:lineRule="auto"/>
      <w:ind w:right="-90"/>
      <w:jc w:val="center"/>
      <w:rPr>
        <w:color w:val="000000"/>
        <w:sz w:val="20"/>
        <w:szCs w:val="20"/>
      </w:rPr>
    </w:pPr>
    <w:r>
      <w:rPr>
        <w:b/>
        <w:smallCaps/>
        <w:color w:val="000000"/>
        <w:sz w:val="32"/>
        <w:szCs w:val="32"/>
      </w:rPr>
      <w:t>LOUISA BURNS OSTEOPATHIC RESEARCH COMMITTEE</w:t>
    </w:r>
  </w:p>
  <w:p w14:paraId="306FD49A" w14:textId="77777777" w:rsidR="00D004A3" w:rsidRDefault="002C2666" w:rsidP="006C561C">
    <w:pPr>
      <w:pBdr>
        <w:top w:val="nil"/>
        <w:left w:val="nil"/>
        <w:bottom w:val="nil"/>
        <w:right w:val="nil"/>
        <w:between w:val="nil"/>
      </w:pBdr>
      <w:tabs>
        <w:tab w:val="center" w:pos="4680"/>
        <w:tab w:val="right" w:pos="9360"/>
      </w:tabs>
      <w:spacing w:after="0" w:line="240" w:lineRule="auto"/>
      <w:jc w:val="center"/>
      <w:rPr>
        <w:b/>
        <w:smallCaps/>
        <w:color w:val="000000"/>
        <w:sz w:val="28"/>
        <w:szCs w:val="28"/>
      </w:rPr>
    </w:pPr>
    <w:r w:rsidRPr="006C561C">
      <w:rPr>
        <w:b/>
        <w:smallCaps/>
        <w:noProof/>
        <w:color w:val="000000"/>
        <w:sz w:val="32"/>
        <w:szCs w:val="32"/>
      </w:rPr>
      <mc:AlternateContent>
        <mc:Choice Requires="wps">
          <w:drawing>
            <wp:anchor distT="0" distB="0" distL="114300" distR="114300" simplePos="0" relativeHeight="251664384" behindDoc="0" locked="0" layoutInCell="0" allowOverlap="1" wp14:anchorId="00629D66" wp14:editId="623D0C59">
              <wp:simplePos x="0" y="0"/>
              <wp:positionH relativeFrom="rightMargin">
                <wp:posOffset>-409575</wp:posOffset>
              </wp:positionH>
              <wp:positionV relativeFrom="margin">
                <wp:posOffset>-426085</wp:posOffset>
              </wp:positionV>
              <wp:extent cx="542925" cy="24765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FF1B5" w14:textId="77777777" w:rsidR="00D004A3" w:rsidRPr="006C561C" w:rsidRDefault="00D004A3">
                          <w:pPr>
                            <w:pBdr>
                              <w:top w:val="single" w:sz="4" w:space="1" w:color="D8D8D8" w:themeColor="background1" w:themeShade="D8"/>
                            </w:pBdr>
                            <w:rPr>
                              <w:sz w:val="20"/>
                              <w:szCs w:val="20"/>
                            </w:rPr>
                          </w:pPr>
                          <w:r w:rsidRPr="006C561C">
                            <w:rPr>
                              <w:sz w:val="20"/>
                              <w:szCs w:val="20"/>
                            </w:rPr>
                            <w:t xml:space="preserve">Page | </w:t>
                          </w:r>
                          <w:r w:rsidRPr="006C561C">
                            <w:rPr>
                              <w:sz w:val="20"/>
                              <w:szCs w:val="20"/>
                            </w:rPr>
                            <w:fldChar w:fldCharType="begin"/>
                          </w:r>
                          <w:r w:rsidRPr="006C561C">
                            <w:rPr>
                              <w:sz w:val="20"/>
                              <w:szCs w:val="20"/>
                            </w:rPr>
                            <w:instrText xml:space="preserve"> PAGE   \* MERGEFORMAT </w:instrText>
                          </w:r>
                          <w:r w:rsidRPr="006C561C">
                            <w:rPr>
                              <w:sz w:val="20"/>
                              <w:szCs w:val="20"/>
                            </w:rPr>
                            <w:fldChar w:fldCharType="separate"/>
                          </w:r>
                          <w:r w:rsidR="00B374DF">
                            <w:rPr>
                              <w:noProof/>
                              <w:sz w:val="20"/>
                              <w:szCs w:val="20"/>
                            </w:rPr>
                            <w:t>1</w:t>
                          </w:r>
                          <w:r w:rsidRPr="006C561C">
                            <w:rPr>
                              <w:noProof/>
                              <w:sz w:val="20"/>
                              <w:szCs w:val="20"/>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629D66" id="Rectangle 4" o:spid="_x0000_s1026" style="position:absolute;left:0;text-align:left;margin-left:-32.25pt;margin-top:-33.55pt;width:42.75pt;height:19.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" o:allowincell="f" stroked="f">
              <v:textbox inset="0,,0">
                <w:txbxContent>
                  <w:p w14:paraId="1FEFF1B5" w14:textId="77777777" w:rsidR="00D004A3" w:rsidRPr="006C561C" w:rsidRDefault="00D004A3">
                    <w:pPr>
                      <w:pBdr>
                        <w:top w:val="single" w:sz="4" w:space="1" w:color="D8D8D8" w:themeColor="background1" w:themeShade="D8"/>
                      </w:pBdr>
                      <w:rPr>
                        <w:sz w:val="20"/>
                        <w:szCs w:val="20"/>
                      </w:rPr>
                    </w:pPr>
                    <w:r w:rsidRPr="006C561C">
                      <w:rPr>
                        <w:sz w:val="20"/>
                        <w:szCs w:val="20"/>
                      </w:rPr>
                      <w:t xml:space="preserve">Page | </w:t>
                    </w:r>
                    <w:r w:rsidRPr="006C561C">
                      <w:rPr>
                        <w:sz w:val="20"/>
                        <w:szCs w:val="20"/>
                      </w:rPr>
                      <w:fldChar w:fldCharType="begin"/>
                    </w:r>
                    <w:r w:rsidRPr="006C561C">
                      <w:rPr>
                        <w:sz w:val="20"/>
                        <w:szCs w:val="20"/>
                      </w:rPr>
                      <w:instrText xml:space="preserve"> PAGE   \* MERGEFORMAT </w:instrText>
                    </w:r>
                    <w:r w:rsidRPr="006C561C">
                      <w:rPr>
                        <w:sz w:val="20"/>
                        <w:szCs w:val="20"/>
                      </w:rPr>
                      <w:fldChar w:fldCharType="separate"/>
                    </w:r>
                    <w:r w:rsidR="00B374DF">
                      <w:rPr>
                        <w:noProof/>
                        <w:sz w:val="20"/>
                        <w:szCs w:val="20"/>
                      </w:rPr>
                      <w:t>1</w:t>
                    </w:r>
                    <w:r w:rsidRPr="006C561C">
                      <w:rPr>
                        <w:noProof/>
                        <w:sz w:val="20"/>
                        <w:szCs w:val="20"/>
                      </w:rPr>
                      <w:fldChar w:fldCharType="end"/>
                    </w:r>
                  </w:p>
                </w:txbxContent>
              </v:textbox>
              <w10:wrap anchorx="margin" anchory="margin"/>
            </v:rect>
          </w:pict>
        </mc:Fallback>
      </mc:AlternateContent>
    </w:r>
    <w:r w:rsidR="00D004A3">
      <w:rPr>
        <w:b/>
        <w:smallCaps/>
        <w:color w:val="000000"/>
        <w:sz w:val="32"/>
        <w:szCs w:val="32"/>
      </w:rPr>
      <w:t xml:space="preserve">NATIONAL UNDERGRADUATE </w:t>
    </w:r>
    <w:proofErr w:type="gramStart"/>
    <w:r w:rsidR="00D004A3">
      <w:rPr>
        <w:b/>
        <w:smallCaps/>
        <w:color w:val="000000"/>
        <w:sz w:val="32"/>
        <w:szCs w:val="32"/>
      </w:rPr>
      <w:t>FELLOWS</w:t>
    </w:r>
    <w:proofErr w:type="gramEnd"/>
    <w:r w:rsidR="00D004A3">
      <w:rPr>
        <w:b/>
        <w:smallCaps/>
        <w:color w:val="000000"/>
        <w:sz w:val="32"/>
        <w:szCs w:val="32"/>
      </w:rPr>
      <w:t xml:space="preserve"> ASSOCIATION</w:t>
    </w:r>
  </w:p>
  <w:p w14:paraId="4D3BECFD" w14:textId="3EB3DB82" w:rsidR="00B87DC5" w:rsidRDefault="00D004A3" w:rsidP="006C561C">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 xml:space="preserve">Research </w:t>
    </w:r>
    <w:r w:rsidR="00B87DC5">
      <w:rPr>
        <w:b/>
        <w:color w:val="000000"/>
        <w:sz w:val="28"/>
        <w:szCs w:val="28"/>
      </w:rPr>
      <w:t>Poster Presentation March 20</w:t>
    </w:r>
    <w:r>
      <w:rPr>
        <w:noProof/>
      </w:rPr>
      <w:drawing>
        <wp:anchor distT="0" distB="0" distL="0" distR="0" simplePos="0" relativeHeight="251663360" behindDoc="0" locked="1" layoutInCell="1" hidden="0" allowOverlap="0" wp14:anchorId="5B0F984F" wp14:editId="0052FF19">
          <wp:simplePos x="0" y="0"/>
          <wp:positionH relativeFrom="column">
            <wp:posOffset>0</wp:posOffset>
          </wp:positionH>
          <wp:positionV relativeFrom="page">
            <wp:posOffset>457200</wp:posOffset>
          </wp:positionV>
          <wp:extent cx="914400" cy="365760"/>
          <wp:effectExtent l="0" t="0" r="0" b="0"/>
          <wp:wrapSquare wrapText="bothSides" distT="0" distB="0" distL="0" distR="0"/>
          <wp:docPr id="5" name="image1.jpg" descr="AAO Logo_4c.jpg"/>
          <wp:cNvGraphicFramePr/>
          <a:graphic xmlns:a="http://schemas.openxmlformats.org/drawingml/2006/main">
            <a:graphicData uri="http://schemas.openxmlformats.org/drawingml/2006/picture">
              <pic:pic xmlns:pic="http://schemas.openxmlformats.org/drawingml/2006/picture">
                <pic:nvPicPr>
                  <pic:cNvPr id="0" name="image1.jpg" descr="AAO Logo_4c.jpg"/>
                  <pic:cNvPicPr preferRelativeResize="0"/>
                </pic:nvPicPr>
                <pic:blipFill>
                  <a:blip r:embed="rId1"/>
                  <a:srcRect/>
                  <a:stretch>
                    <a:fillRect/>
                  </a:stretch>
                </pic:blipFill>
                <pic:spPr>
                  <a:xfrm>
                    <a:off x="0" y="0"/>
                    <a:ext cx="914400" cy="365760"/>
                  </a:xfrm>
                  <a:prstGeom prst="rect">
                    <a:avLst/>
                  </a:prstGeom>
                  <a:ln/>
                </pic:spPr>
              </pic:pic>
            </a:graphicData>
          </a:graphic>
        </wp:anchor>
      </w:drawing>
    </w:r>
    <w:r w:rsidR="00B429F6">
      <w:rPr>
        <w:b/>
        <w:color w:val="000000"/>
        <w:sz w:val="28"/>
        <w:szCs w:val="28"/>
      </w:rPr>
      <w:t>2</w:t>
    </w:r>
    <w:r w:rsidR="00B76655">
      <w:rPr>
        <w:b/>
        <w:color w:val="000000"/>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2MzEzNjQ2tTSxMDZT0lEKTi0uzszPAykwrwUAFwPn1iwAAAA="/>
  </w:docVars>
  <w:rsids>
    <w:rsidRoot w:val="00BE0516"/>
    <w:rsid w:val="000041B9"/>
    <w:rsid w:val="00076D27"/>
    <w:rsid w:val="000B6D9C"/>
    <w:rsid w:val="001D46B4"/>
    <w:rsid w:val="00211FD8"/>
    <w:rsid w:val="002C2666"/>
    <w:rsid w:val="002D6B37"/>
    <w:rsid w:val="0032591A"/>
    <w:rsid w:val="00350203"/>
    <w:rsid w:val="003C292E"/>
    <w:rsid w:val="003D21BB"/>
    <w:rsid w:val="00485769"/>
    <w:rsid w:val="004C0728"/>
    <w:rsid w:val="005710A6"/>
    <w:rsid w:val="00584318"/>
    <w:rsid w:val="005A6F63"/>
    <w:rsid w:val="0062420C"/>
    <w:rsid w:val="006532AC"/>
    <w:rsid w:val="00675AA3"/>
    <w:rsid w:val="006C561C"/>
    <w:rsid w:val="00707C62"/>
    <w:rsid w:val="00737EF2"/>
    <w:rsid w:val="007960AB"/>
    <w:rsid w:val="007F2151"/>
    <w:rsid w:val="007F6CA6"/>
    <w:rsid w:val="009B04CE"/>
    <w:rsid w:val="00A579F2"/>
    <w:rsid w:val="00AA13F2"/>
    <w:rsid w:val="00B374DF"/>
    <w:rsid w:val="00B429F6"/>
    <w:rsid w:val="00B76655"/>
    <w:rsid w:val="00B828F1"/>
    <w:rsid w:val="00B87DC5"/>
    <w:rsid w:val="00BE0516"/>
    <w:rsid w:val="00BF5651"/>
    <w:rsid w:val="00D004A3"/>
    <w:rsid w:val="00D6257A"/>
    <w:rsid w:val="00D82D3D"/>
    <w:rsid w:val="00DA1BE8"/>
    <w:rsid w:val="00DF0D68"/>
    <w:rsid w:val="00E07DEA"/>
    <w:rsid w:val="00E166EA"/>
    <w:rsid w:val="00EB547D"/>
    <w:rsid w:val="00F50AC6"/>
    <w:rsid w:val="00F6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AEBE"/>
  <w15:docId w15:val="{CE842190-3861-4663-B603-BCEFF484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after="0" w:line="240" w:lineRule="auto"/>
      <w:contextualSpacing/>
      <w:outlineLvl w:val="0"/>
    </w:pPr>
    <w:rPr>
      <w:rFonts w:ascii="Cambria" w:eastAsia="Cambria" w:hAnsi="Cambria" w:cs="Cambria"/>
      <w:b/>
      <w:sz w:val="28"/>
      <w:szCs w:val="28"/>
    </w:rPr>
  </w:style>
  <w:style w:type="paragraph" w:styleId="Heading2">
    <w:name w:val="heading 2"/>
    <w:basedOn w:val="Normal"/>
    <w:next w:val="Normal"/>
    <w:pPr>
      <w:spacing w:before="200" w:after="0" w:line="240" w:lineRule="auto"/>
      <w:outlineLvl w:val="1"/>
    </w:pPr>
    <w:rPr>
      <w:rFonts w:ascii="Cambria" w:eastAsia="Cambria" w:hAnsi="Cambria" w:cs="Cambria"/>
      <w:b/>
      <w:sz w:val="26"/>
      <w:szCs w:val="26"/>
    </w:rPr>
  </w:style>
  <w:style w:type="paragraph" w:styleId="Heading3">
    <w:name w:val="heading 3"/>
    <w:basedOn w:val="Normal"/>
    <w:next w:val="Normal"/>
    <w:pPr>
      <w:spacing w:before="200" w:after="0" w:line="271" w:lineRule="auto"/>
      <w:outlineLvl w:val="2"/>
    </w:pPr>
    <w:rPr>
      <w:rFonts w:ascii="Cambria" w:eastAsia="Cambria" w:hAnsi="Cambria" w:cs="Cambria"/>
      <w:b/>
    </w:rPr>
  </w:style>
  <w:style w:type="paragraph" w:styleId="Heading4">
    <w:name w:val="heading 4"/>
    <w:basedOn w:val="Normal"/>
    <w:next w:val="Normal"/>
    <w:pPr>
      <w:spacing w:before="200" w:after="0" w:line="240" w:lineRule="auto"/>
      <w:outlineLvl w:val="3"/>
    </w:pPr>
    <w:rPr>
      <w:rFonts w:ascii="Cambria" w:eastAsia="Cambria" w:hAnsi="Cambria" w:cs="Cambria"/>
      <w:b/>
      <w:i/>
    </w:rPr>
  </w:style>
  <w:style w:type="paragraph" w:styleId="Heading5">
    <w:name w:val="heading 5"/>
    <w:basedOn w:val="Normal"/>
    <w:next w:val="Normal"/>
    <w:pPr>
      <w:spacing w:before="200" w:after="0" w:line="240" w:lineRule="auto"/>
      <w:outlineLvl w:val="4"/>
    </w:pPr>
    <w:rPr>
      <w:rFonts w:ascii="Cambria" w:eastAsia="Cambria" w:hAnsi="Cambria" w:cs="Cambria"/>
      <w:b/>
      <w:color w:val="7F7F7F"/>
    </w:rPr>
  </w:style>
  <w:style w:type="paragraph" w:styleId="Heading6">
    <w:name w:val="heading 6"/>
    <w:basedOn w:val="Normal"/>
    <w:next w:val="Normal"/>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spacing w:after="0" w:line="240" w:lineRule="auto"/>
      <w:contextualSpacing/>
    </w:pPr>
    <w:rPr>
      <w:rFonts w:ascii="Cambria" w:eastAsia="Cambria" w:hAnsi="Cambria" w:cs="Cambria"/>
      <w:sz w:val="52"/>
      <w:szCs w:val="52"/>
    </w:rPr>
  </w:style>
  <w:style w:type="paragraph" w:styleId="Subtitle">
    <w:name w:val="Subtitle"/>
    <w:basedOn w:val="Normal"/>
    <w:next w:val="Normal"/>
    <w:pPr>
      <w:spacing w:after="600" w:line="240" w:lineRule="auto"/>
    </w:pPr>
    <w:rPr>
      <w:rFonts w:ascii="Cambria" w:eastAsia="Cambria" w:hAnsi="Cambria" w:cs="Cambria"/>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D00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4A3"/>
  </w:style>
  <w:style w:type="paragraph" w:styleId="Footer">
    <w:name w:val="footer"/>
    <w:basedOn w:val="Normal"/>
    <w:link w:val="FooterChar"/>
    <w:uiPriority w:val="99"/>
    <w:unhideWhenUsed/>
    <w:rsid w:val="00F5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Cole</dc:creator>
  <cp:lastModifiedBy>Sherri L. Quarles</cp:lastModifiedBy>
  <cp:revision>2</cp:revision>
  <dcterms:created xsi:type="dcterms:W3CDTF">2025-09-08T14:21:00Z</dcterms:created>
  <dcterms:modified xsi:type="dcterms:W3CDTF">2025-09-08T14:21:00Z</dcterms:modified>
</cp:coreProperties>
</file>