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1FCD" w14:textId="22C86942" w:rsidR="00A869B5" w:rsidRDefault="003624D5">
      <w:r>
        <w:rPr>
          <w:noProof/>
        </w:rPr>
        <w:drawing>
          <wp:anchor distT="0" distB="0" distL="114300" distR="114300" simplePos="0" relativeHeight="251658240" behindDoc="1" locked="0" layoutInCell="1" allowOverlap="1" wp14:anchorId="3146F61A" wp14:editId="26D7762D">
            <wp:simplePos x="0" y="0"/>
            <wp:positionH relativeFrom="margin">
              <wp:posOffset>-400050</wp:posOffset>
            </wp:positionH>
            <wp:positionV relativeFrom="paragraph">
              <wp:posOffset>428625</wp:posOffset>
            </wp:positionV>
            <wp:extent cx="2917825" cy="1579245"/>
            <wp:effectExtent l="0" t="0" r="0" b="1905"/>
            <wp:wrapNone/>
            <wp:docPr id="16441491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4492" w:type="dxa"/>
        <w:tblLook w:val="04A0" w:firstRow="1" w:lastRow="0" w:firstColumn="1" w:lastColumn="0" w:noHBand="0" w:noVBand="1"/>
      </w:tblPr>
      <w:tblGrid>
        <w:gridCol w:w="2604"/>
        <w:gridCol w:w="523"/>
        <w:gridCol w:w="491"/>
        <w:gridCol w:w="1240"/>
      </w:tblGrid>
      <w:tr w:rsidR="00A869B5" w14:paraId="17F16883" w14:textId="77777777" w:rsidTr="004846DE">
        <w:trPr>
          <w:trHeight w:val="368"/>
        </w:trPr>
        <w:tc>
          <w:tcPr>
            <w:tcW w:w="15120" w:type="dxa"/>
            <w:gridSpan w:val="4"/>
          </w:tcPr>
          <w:p w14:paraId="6CFF4470" w14:textId="1D74BECC" w:rsidR="00A869B5" w:rsidRDefault="00A869B5">
            <w:r>
              <w:t>After Receiving a Medical Records Request (Audit) Take the Following Steps</w:t>
            </w:r>
          </w:p>
        </w:tc>
      </w:tr>
      <w:tr w:rsidR="00903611" w14:paraId="4095C4E6" w14:textId="77777777" w:rsidTr="004846DE">
        <w:tc>
          <w:tcPr>
            <w:tcW w:w="5220" w:type="dxa"/>
          </w:tcPr>
          <w:p w14:paraId="23432BC1" w14:textId="5E6E797A" w:rsidR="00A869B5" w:rsidRDefault="00A869B5">
            <w:r>
              <w:t>Successful Audits Depends on Preparation</w:t>
            </w:r>
          </w:p>
        </w:tc>
        <w:tc>
          <w:tcPr>
            <w:tcW w:w="810" w:type="dxa"/>
          </w:tcPr>
          <w:p w14:paraId="62F24D7F" w14:textId="6DAB55DB" w:rsidR="00A869B5" w:rsidRDefault="00A869B5">
            <w:r>
              <w:t>Yes</w:t>
            </w:r>
          </w:p>
        </w:tc>
        <w:tc>
          <w:tcPr>
            <w:tcW w:w="720" w:type="dxa"/>
          </w:tcPr>
          <w:p w14:paraId="0493FECC" w14:textId="79FBBF5A" w:rsidR="00A869B5" w:rsidRDefault="00A869B5">
            <w:r>
              <w:t>No</w:t>
            </w:r>
          </w:p>
        </w:tc>
        <w:tc>
          <w:tcPr>
            <w:tcW w:w="8370" w:type="dxa"/>
          </w:tcPr>
          <w:p w14:paraId="3CA27CAD" w14:textId="23028184" w:rsidR="00A869B5" w:rsidRDefault="00A869B5" w:rsidP="00A869B5">
            <w:pPr>
              <w:jc w:val="center"/>
            </w:pPr>
            <w:r>
              <w:t>Notes</w:t>
            </w:r>
          </w:p>
        </w:tc>
      </w:tr>
      <w:tr w:rsidR="00903611" w14:paraId="08E92B29" w14:textId="77777777" w:rsidTr="004846DE">
        <w:tc>
          <w:tcPr>
            <w:tcW w:w="5220" w:type="dxa"/>
          </w:tcPr>
          <w:p w14:paraId="4CAF9368" w14:textId="2BC9D9BF" w:rsidR="00A869B5" w:rsidRDefault="004846DE">
            <w:r>
              <w:t xml:space="preserve">Did you </w:t>
            </w:r>
            <w:r w:rsidR="00714716" w:rsidRPr="00714716">
              <w:t xml:space="preserve">carefully </w:t>
            </w:r>
            <w:r>
              <w:t>read the letter?</w:t>
            </w:r>
          </w:p>
        </w:tc>
        <w:tc>
          <w:tcPr>
            <w:tcW w:w="810" w:type="dxa"/>
          </w:tcPr>
          <w:p w14:paraId="06B6CD2F" w14:textId="77777777" w:rsidR="00A869B5" w:rsidRDefault="00A869B5"/>
        </w:tc>
        <w:tc>
          <w:tcPr>
            <w:tcW w:w="720" w:type="dxa"/>
          </w:tcPr>
          <w:p w14:paraId="2DEA33BB" w14:textId="77777777" w:rsidR="00A869B5" w:rsidRDefault="00A869B5"/>
        </w:tc>
        <w:tc>
          <w:tcPr>
            <w:tcW w:w="8370" w:type="dxa"/>
          </w:tcPr>
          <w:p w14:paraId="0CCF547E" w14:textId="77777777" w:rsidR="00A869B5" w:rsidRDefault="00A869B5"/>
        </w:tc>
      </w:tr>
      <w:tr w:rsidR="00903611" w14:paraId="4CAEABC4" w14:textId="77777777" w:rsidTr="004846DE">
        <w:tc>
          <w:tcPr>
            <w:tcW w:w="5220" w:type="dxa"/>
          </w:tcPr>
          <w:p w14:paraId="74297F03" w14:textId="0C89BA42" w:rsidR="00A869B5" w:rsidRDefault="004846DE">
            <w:r>
              <w:t xml:space="preserve">Start </w:t>
            </w:r>
            <w:r w:rsidR="00714716" w:rsidRPr="00714716">
              <w:t xml:space="preserve">a log </w:t>
            </w:r>
            <w:r>
              <w:t xml:space="preserve">to track your </w:t>
            </w:r>
            <w:r w:rsidR="00714716" w:rsidRPr="00714716">
              <w:t>interaction with payer</w:t>
            </w:r>
            <w:r>
              <w:t xml:space="preserve"> during  </w:t>
            </w:r>
            <w:r w:rsidR="00714716" w:rsidRPr="00714716">
              <w:t xml:space="preserve"> </w:t>
            </w:r>
            <w:r>
              <w:t xml:space="preserve">the </w:t>
            </w:r>
            <w:r w:rsidR="00714716" w:rsidRPr="00714716">
              <w:t>process</w:t>
            </w:r>
            <w:r>
              <w:t>.</w:t>
            </w:r>
          </w:p>
        </w:tc>
        <w:tc>
          <w:tcPr>
            <w:tcW w:w="810" w:type="dxa"/>
          </w:tcPr>
          <w:p w14:paraId="76FA7BFD" w14:textId="77777777" w:rsidR="00A869B5" w:rsidRDefault="00A869B5"/>
        </w:tc>
        <w:tc>
          <w:tcPr>
            <w:tcW w:w="720" w:type="dxa"/>
          </w:tcPr>
          <w:p w14:paraId="02739A51" w14:textId="77777777" w:rsidR="00A869B5" w:rsidRDefault="00A869B5"/>
        </w:tc>
        <w:tc>
          <w:tcPr>
            <w:tcW w:w="8370" w:type="dxa"/>
          </w:tcPr>
          <w:p w14:paraId="27F3BD37" w14:textId="77777777" w:rsidR="00A869B5" w:rsidRDefault="00A869B5"/>
        </w:tc>
      </w:tr>
      <w:tr w:rsidR="00903611" w14:paraId="48AC693E" w14:textId="77777777" w:rsidTr="004846DE">
        <w:tc>
          <w:tcPr>
            <w:tcW w:w="5220" w:type="dxa"/>
          </w:tcPr>
          <w:p w14:paraId="4010A18F" w14:textId="1ABB288E" w:rsidR="00A869B5" w:rsidRDefault="00714716">
            <w:r w:rsidRPr="00714716">
              <w:t xml:space="preserve">Verify the deadline date for when the medical records must be received by the insurer and provide the records by that date. </w:t>
            </w:r>
          </w:p>
        </w:tc>
        <w:tc>
          <w:tcPr>
            <w:tcW w:w="810" w:type="dxa"/>
          </w:tcPr>
          <w:p w14:paraId="5912CCCE" w14:textId="77777777" w:rsidR="00A869B5" w:rsidRDefault="00A869B5"/>
        </w:tc>
        <w:tc>
          <w:tcPr>
            <w:tcW w:w="720" w:type="dxa"/>
          </w:tcPr>
          <w:p w14:paraId="4147DD38" w14:textId="77777777" w:rsidR="00A869B5" w:rsidRDefault="00A869B5"/>
        </w:tc>
        <w:tc>
          <w:tcPr>
            <w:tcW w:w="8370" w:type="dxa"/>
          </w:tcPr>
          <w:p w14:paraId="7CFE73C6" w14:textId="77777777" w:rsidR="00A869B5" w:rsidRDefault="00A869B5"/>
        </w:tc>
      </w:tr>
      <w:tr w:rsidR="00903611" w14:paraId="7439B172" w14:textId="77777777" w:rsidTr="004846DE">
        <w:tc>
          <w:tcPr>
            <w:tcW w:w="5220" w:type="dxa"/>
          </w:tcPr>
          <w:p w14:paraId="1C931516" w14:textId="5FE5F171" w:rsidR="00A869B5" w:rsidRDefault="00714716">
            <w:r w:rsidRPr="00714716">
              <w:t>Gather and review all the requested medical records with your staff.</w:t>
            </w:r>
          </w:p>
        </w:tc>
        <w:tc>
          <w:tcPr>
            <w:tcW w:w="810" w:type="dxa"/>
          </w:tcPr>
          <w:p w14:paraId="519CB380" w14:textId="77777777" w:rsidR="00A869B5" w:rsidRDefault="00A869B5"/>
        </w:tc>
        <w:tc>
          <w:tcPr>
            <w:tcW w:w="720" w:type="dxa"/>
          </w:tcPr>
          <w:p w14:paraId="039F0C6C" w14:textId="77777777" w:rsidR="00A869B5" w:rsidRDefault="00A869B5"/>
        </w:tc>
        <w:tc>
          <w:tcPr>
            <w:tcW w:w="8370" w:type="dxa"/>
          </w:tcPr>
          <w:p w14:paraId="07AC3353" w14:textId="77777777" w:rsidR="00A869B5" w:rsidRDefault="00A869B5"/>
        </w:tc>
      </w:tr>
      <w:tr w:rsidR="00903611" w14:paraId="41721FB8" w14:textId="77777777" w:rsidTr="004846DE">
        <w:tc>
          <w:tcPr>
            <w:tcW w:w="5220" w:type="dxa"/>
          </w:tcPr>
          <w:p w14:paraId="67051E17" w14:textId="7C1A521D" w:rsidR="00714716" w:rsidRPr="00714716" w:rsidRDefault="00714716">
            <w:r w:rsidRPr="00714716">
              <w:t>Contact a State/National organization</w:t>
            </w:r>
            <w:r w:rsidR="004846DE">
              <w:t xml:space="preserve"> if needed</w:t>
            </w:r>
          </w:p>
        </w:tc>
        <w:tc>
          <w:tcPr>
            <w:tcW w:w="810" w:type="dxa"/>
          </w:tcPr>
          <w:p w14:paraId="4A603B7C" w14:textId="77777777" w:rsidR="00714716" w:rsidRDefault="00714716"/>
        </w:tc>
        <w:tc>
          <w:tcPr>
            <w:tcW w:w="720" w:type="dxa"/>
          </w:tcPr>
          <w:p w14:paraId="68D6E9CC" w14:textId="77777777" w:rsidR="00714716" w:rsidRDefault="00714716"/>
        </w:tc>
        <w:tc>
          <w:tcPr>
            <w:tcW w:w="8370" w:type="dxa"/>
          </w:tcPr>
          <w:p w14:paraId="17D42A94" w14:textId="77777777" w:rsidR="00714716" w:rsidRDefault="00714716"/>
        </w:tc>
      </w:tr>
      <w:tr w:rsidR="004846DE" w14:paraId="4126EAF0" w14:textId="77777777" w:rsidTr="004846DE">
        <w:tc>
          <w:tcPr>
            <w:tcW w:w="5220" w:type="dxa"/>
          </w:tcPr>
          <w:p w14:paraId="07908AED" w14:textId="01188169" w:rsidR="00714716" w:rsidRPr="00714716" w:rsidRDefault="00714716">
            <w:r w:rsidRPr="00714716">
              <w:t>Notify your staff or billing company about the audit request.</w:t>
            </w:r>
          </w:p>
        </w:tc>
        <w:tc>
          <w:tcPr>
            <w:tcW w:w="810" w:type="dxa"/>
          </w:tcPr>
          <w:p w14:paraId="4F2E5082" w14:textId="77777777" w:rsidR="00714716" w:rsidRDefault="00714716"/>
        </w:tc>
        <w:tc>
          <w:tcPr>
            <w:tcW w:w="720" w:type="dxa"/>
          </w:tcPr>
          <w:p w14:paraId="3ED35DB9" w14:textId="77777777" w:rsidR="00714716" w:rsidRDefault="00714716"/>
        </w:tc>
        <w:tc>
          <w:tcPr>
            <w:tcW w:w="8370" w:type="dxa"/>
          </w:tcPr>
          <w:p w14:paraId="4DBF5B85" w14:textId="77777777" w:rsidR="00714716" w:rsidRDefault="00714716"/>
        </w:tc>
      </w:tr>
      <w:tr w:rsidR="004846DE" w14:paraId="754D49FC" w14:textId="77777777" w:rsidTr="004846DE">
        <w:tc>
          <w:tcPr>
            <w:tcW w:w="5220" w:type="dxa"/>
          </w:tcPr>
          <w:p w14:paraId="42F78456" w14:textId="11931E83" w:rsidR="00714716" w:rsidRPr="00714716" w:rsidRDefault="004846DE">
            <w:r>
              <w:t>If need have an external record review perform</w:t>
            </w:r>
          </w:p>
        </w:tc>
        <w:tc>
          <w:tcPr>
            <w:tcW w:w="810" w:type="dxa"/>
          </w:tcPr>
          <w:p w14:paraId="2C9CB3EE" w14:textId="77777777" w:rsidR="00714716" w:rsidRDefault="00714716"/>
        </w:tc>
        <w:tc>
          <w:tcPr>
            <w:tcW w:w="720" w:type="dxa"/>
          </w:tcPr>
          <w:p w14:paraId="12AF8ADA" w14:textId="77777777" w:rsidR="00714716" w:rsidRDefault="00714716"/>
        </w:tc>
        <w:tc>
          <w:tcPr>
            <w:tcW w:w="8370" w:type="dxa"/>
          </w:tcPr>
          <w:p w14:paraId="736E9B6B" w14:textId="77777777" w:rsidR="00714716" w:rsidRDefault="00714716"/>
        </w:tc>
      </w:tr>
      <w:tr w:rsidR="004846DE" w14:paraId="0141074D" w14:textId="77777777" w:rsidTr="004846DE">
        <w:tc>
          <w:tcPr>
            <w:tcW w:w="5220" w:type="dxa"/>
          </w:tcPr>
          <w:p w14:paraId="516277C1" w14:textId="54063824" w:rsidR="00714716" w:rsidRPr="00714716" w:rsidRDefault="00714716">
            <w:r w:rsidRPr="00714716">
              <w:t>Copy and only provide records/documentations that were requested</w:t>
            </w:r>
          </w:p>
        </w:tc>
        <w:tc>
          <w:tcPr>
            <w:tcW w:w="810" w:type="dxa"/>
          </w:tcPr>
          <w:p w14:paraId="49990F57" w14:textId="77777777" w:rsidR="00714716" w:rsidRDefault="00714716"/>
        </w:tc>
        <w:tc>
          <w:tcPr>
            <w:tcW w:w="720" w:type="dxa"/>
          </w:tcPr>
          <w:p w14:paraId="0FEE497C" w14:textId="77777777" w:rsidR="00714716" w:rsidRDefault="00714716"/>
        </w:tc>
        <w:tc>
          <w:tcPr>
            <w:tcW w:w="8370" w:type="dxa"/>
          </w:tcPr>
          <w:p w14:paraId="4385DB76" w14:textId="77777777" w:rsidR="00714716" w:rsidRDefault="00714716"/>
        </w:tc>
      </w:tr>
      <w:tr w:rsidR="004846DE" w14:paraId="76CD7324" w14:textId="77777777" w:rsidTr="004846DE">
        <w:tc>
          <w:tcPr>
            <w:tcW w:w="5220" w:type="dxa"/>
          </w:tcPr>
          <w:p w14:paraId="5EA7E068" w14:textId="5AB4D0F1" w:rsidR="00714716" w:rsidRPr="00714716" w:rsidRDefault="00714716">
            <w:r w:rsidRPr="00714716">
              <w:t>Include any supporting materials. Example: abbreviations, national coding policy, CPT reference, etc. (Make sure the summary and/or notes are legible and dated.)</w:t>
            </w:r>
          </w:p>
        </w:tc>
        <w:tc>
          <w:tcPr>
            <w:tcW w:w="810" w:type="dxa"/>
          </w:tcPr>
          <w:p w14:paraId="6958D610" w14:textId="77777777" w:rsidR="00714716" w:rsidRDefault="00714716"/>
        </w:tc>
        <w:tc>
          <w:tcPr>
            <w:tcW w:w="720" w:type="dxa"/>
          </w:tcPr>
          <w:p w14:paraId="10190D51" w14:textId="77777777" w:rsidR="00714716" w:rsidRDefault="00714716"/>
        </w:tc>
        <w:tc>
          <w:tcPr>
            <w:tcW w:w="8370" w:type="dxa"/>
          </w:tcPr>
          <w:p w14:paraId="2C208650" w14:textId="77777777" w:rsidR="00714716" w:rsidRDefault="00714716"/>
        </w:tc>
      </w:tr>
      <w:tr w:rsidR="004846DE" w14:paraId="489BB044" w14:textId="77777777" w:rsidTr="004846DE">
        <w:tc>
          <w:tcPr>
            <w:tcW w:w="5220" w:type="dxa"/>
          </w:tcPr>
          <w:p w14:paraId="4F87AA29" w14:textId="501EE1DA" w:rsidR="00714716" w:rsidRPr="00714716" w:rsidRDefault="00714716">
            <w:r w:rsidRPr="00714716">
              <w:t>Keep a detailed copy of the medical records that were sent to the health plan.</w:t>
            </w:r>
          </w:p>
        </w:tc>
        <w:tc>
          <w:tcPr>
            <w:tcW w:w="810" w:type="dxa"/>
          </w:tcPr>
          <w:p w14:paraId="2297BB31" w14:textId="77777777" w:rsidR="00714716" w:rsidRDefault="00714716"/>
        </w:tc>
        <w:tc>
          <w:tcPr>
            <w:tcW w:w="720" w:type="dxa"/>
          </w:tcPr>
          <w:p w14:paraId="31F5078A" w14:textId="77777777" w:rsidR="00714716" w:rsidRDefault="00714716"/>
        </w:tc>
        <w:tc>
          <w:tcPr>
            <w:tcW w:w="8370" w:type="dxa"/>
          </w:tcPr>
          <w:p w14:paraId="202F1094" w14:textId="77777777" w:rsidR="00714716" w:rsidRDefault="00714716"/>
        </w:tc>
      </w:tr>
    </w:tbl>
    <w:p w14:paraId="679E80A8" w14:textId="77777777" w:rsidR="00A869B5" w:rsidRDefault="00A869B5"/>
    <w:sectPr w:rsidR="00A86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9B5"/>
    <w:rsid w:val="003624D5"/>
    <w:rsid w:val="004846DE"/>
    <w:rsid w:val="00714716"/>
    <w:rsid w:val="00903611"/>
    <w:rsid w:val="00A869B5"/>
    <w:rsid w:val="00D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21342"/>
  <w15:chartTrackingRefBased/>
  <w15:docId w15:val="{9FF46BCB-58C9-4AE1-8E3C-6A6217CF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Kavin Williams</dc:creator>
  <cp:keywords/>
  <dc:description/>
  <cp:lastModifiedBy>Sherri Quarles</cp:lastModifiedBy>
  <cp:revision>2</cp:revision>
  <dcterms:created xsi:type="dcterms:W3CDTF">2023-11-29T20:37:00Z</dcterms:created>
  <dcterms:modified xsi:type="dcterms:W3CDTF">2023-11-29T20:37:00Z</dcterms:modified>
</cp:coreProperties>
</file>